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8E" w:rsidRPr="0075508E" w:rsidRDefault="0075508E" w:rsidP="0075508E">
      <w:pPr>
        <w:pStyle w:val="a3"/>
        <w:spacing w:before="82" w:beforeAutospacing="0" w:after="0" w:afterAutospacing="0"/>
        <w:rPr>
          <w:rFonts w:ascii="Calibri" w:eastAsia="+mn-ea" w:hAnsi="+mn-ea" w:cs="+mn-cs"/>
          <w:b/>
          <w:color w:val="FF0000"/>
          <w:kern w:val="24"/>
          <w:sz w:val="34"/>
          <w:szCs w:val="34"/>
        </w:rPr>
      </w:pP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Нормативные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документы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по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ВД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(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вся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основная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)</w:t>
      </w:r>
    </w:p>
    <w:p w:rsidR="0075508E" w:rsidRDefault="0075508E" w:rsidP="0075508E">
      <w:pPr>
        <w:pStyle w:val="a3"/>
        <w:spacing w:before="82" w:beforeAutospacing="0" w:after="0" w:afterAutospacing="0"/>
        <w:rPr>
          <w:rFonts w:ascii="Calibri" w:eastAsia="+mn-ea" w:hAnsi="+mn-ea" w:cs="+mn-cs"/>
          <w:color w:val="000000"/>
          <w:kern w:val="24"/>
          <w:sz w:val="34"/>
          <w:szCs w:val="34"/>
        </w:rPr>
      </w:pP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Закон Российской Федерации «Об образовании» (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№273-ФЗ от 29.12.2012 год.);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Федеральный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государственный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образовательный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стандарт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основного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общего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(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приказ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proofErr w:type="spellStart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МОиН</w:t>
      </w:r>
      <w:proofErr w:type="spellEnd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от 17.12.2010 № 1897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"Об утверждении федерального государственного образовательного стандарта основного общего образования");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Федеральные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требования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к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образовательным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учреждениям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в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части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минимальной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оснащенности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учебного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процесса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оборудования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учебных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помещений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(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утверждены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приказом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proofErr w:type="spellStart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МОиН</w:t>
      </w:r>
      <w:proofErr w:type="spellEnd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4 октября 2010 г. № 986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proofErr w:type="gramStart"/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СанПиН 2.4.2. 2821 – 10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</w:t>
      </w:r>
      <w:proofErr w:type="gramEnd"/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</w:t>
      </w:r>
      <w:proofErr w:type="gramStart"/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29 декабря 2010 г. № 189); </w:t>
      </w:r>
      <w:proofErr w:type="gramEnd"/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Федеральные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требования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к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образовательным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учреждениям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в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части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охраны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здоровья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обучающихся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,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воспитанников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(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утверждены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приказом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proofErr w:type="spellStart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МОиН</w:t>
      </w:r>
      <w:proofErr w:type="spellEnd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28 декабря 2010 г. № 2106,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зарегистрированы в Минюсте России 2 февраля 2011 г.);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Письмо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proofErr w:type="spellStart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МОиН</w:t>
      </w:r>
      <w:proofErr w:type="spellEnd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от 19.04.2011 N 03-255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«О введении федеральных государственных образовательных стандартов общего образования»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Письмо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proofErr w:type="spellStart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МОиН</w:t>
      </w:r>
      <w:proofErr w:type="spellEnd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РФ «Об организации внеурочной деятельности при введении федерального государственного образовательного стандарта общего образования»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12 мая 2011 г. № 03-2960.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Письмо </w:t>
      </w:r>
      <w:proofErr w:type="spellStart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МОиН</w:t>
      </w:r>
      <w:proofErr w:type="spellEnd"/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РФ, департамент государственной политики в сфере воспитания детей и молодежи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от 14 декабря 2015 г. N 09-3564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«О ВНЕУРОЧНОЙ ДЕЯТЕЛЬНОСТИ И РЕАЛИЗАЦИИ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rFonts w:ascii="Calibri" w:eastAsia="+mn-ea" w:hAnsi="Calibri" w:cs="+mn-cs"/>
          <w:color w:val="000000"/>
          <w:kern w:val="24"/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ДОПОЛНИТЕЛЬНЫХ ОБЩЕОБРАЗОВАТЕЛЬНЫХ ПРОГРАММ»</w:t>
      </w:r>
    </w:p>
    <w:p w:rsidR="00A8100A" w:rsidRPr="008A2277" w:rsidRDefault="00A8100A" w:rsidP="00A8100A">
      <w:pPr>
        <w:pStyle w:val="a3"/>
        <w:numPr>
          <w:ilvl w:val="0"/>
          <w:numId w:val="1"/>
        </w:numPr>
        <w:spacing w:before="82" w:beforeAutospacing="0" w:after="0" w:afterAutospacing="0"/>
        <w:jc w:val="both"/>
        <w:rPr>
          <w:color w:val="FF0000"/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Закон РФ «О языках народов РФ»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25.10.</w:t>
      </w:r>
      <w:r w:rsidR="008A2277"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1991г. №1807-1</w:t>
      </w:r>
    </w:p>
    <w:p w:rsidR="00687221" w:rsidRPr="008A2277" w:rsidRDefault="008A2277" w:rsidP="008A2277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8A2277">
        <w:rPr>
          <w:sz w:val="32"/>
          <w:szCs w:val="32"/>
        </w:rPr>
        <w:t xml:space="preserve">Закон РТ </w:t>
      </w:r>
      <w:r w:rsidRPr="008A2277">
        <w:rPr>
          <w:color w:val="FF0000"/>
          <w:sz w:val="32"/>
          <w:szCs w:val="32"/>
        </w:rPr>
        <w:t>от 08.07.1992 №1560-</w:t>
      </w:r>
      <w:r w:rsidRPr="008A2277">
        <w:rPr>
          <w:color w:val="FF0000"/>
          <w:sz w:val="32"/>
          <w:szCs w:val="32"/>
          <w:lang w:val="en-US"/>
        </w:rPr>
        <w:t>XII</w:t>
      </w:r>
      <w:r w:rsidRPr="008A2277">
        <w:rPr>
          <w:color w:val="FF0000"/>
          <w:sz w:val="32"/>
          <w:szCs w:val="32"/>
        </w:rPr>
        <w:t xml:space="preserve"> </w:t>
      </w:r>
      <w:r w:rsidRPr="008A2277">
        <w:rPr>
          <w:sz w:val="32"/>
          <w:szCs w:val="32"/>
        </w:rPr>
        <w:t>«О</w:t>
      </w:r>
      <w:r>
        <w:rPr>
          <w:sz w:val="32"/>
          <w:szCs w:val="32"/>
        </w:rPr>
        <w:t xml:space="preserve"> </w:t>
      </w:r>
      <w:bookmarkStart w:id="0" w:name="_GoBack"/>
      <w:bookmarkEnd w:id="0"/>
      <w:r w:rsidRPr="008A2277">
        <w:rPr>
          <w:sz w:val="32"/>
          <w:szCs w:val="32"/>
        </w:rPr>
        <w:t>государственных языках РТ и других языках в РТ»</w:t>
      </w:r>
    </w:p>
    <w:sectPr w:rsidR="00687221" w:rsidRPr="008A2277" w:rsidSect="0075508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F1895"/>
    <w:multiLevelType w:val="hybridMultilevel"/>
    <w:tmpl w:val="D5F6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3F"/>
    <w:rsid w:val="00687221"/>
    <w:rsid w:val="0075508E"/>
    <w:rsid w:val="008A2277"/>
    <w:rsid w:val="00A8100A"/>
    <w:rsid w:val="00E3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2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2016-02-22T20:12:00Z</dcterms:created>
  <dcterms:modified xsi:type="dcterms:W3CDTF">2016-02-25T05:34:00Z</dcterms:modified>
</cp:coreProperties>
</file>